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2B" w:rsidRPr="00C9672B" w:rsidRDefault="00C9672B" w:rsidP="00C9672B">
      <w:pPr>
        <w:jc w:val="center"/>
        <w:rPr>
          <w:rFonts w:ascii="Times New Roman" w:eastAsia="Times New Roman" w:hAnsi="Times New Roman" w:cs="Times New Roman"/>
          <w:b/>
          <w:bCs/>
          <w:color w:val="1D1D1B"/>
          <w:sz w:val="32"/>
          <w:szCs w:val="32"/>
          <w:lang w:eastAsia="ru-RU"/>
        </w:rPr>
      </w:pPr>
      <w:bookmarkStart w:id="0" w:name="_GoBack"/>
      <w:bookmarkEnd w:id="0"/>
      <w:r w:rsidRPr="00C9672B">
        <w:rPr>
          <w:rFonts w:ascii="Times New Roman" w:eastAsia="Times New Roman" w:hAnsi="Times New Roman" w:cs="Times New Roman"/>
          <w:b/>
          <w:bCs/>
          <w:color w:val="1D1D1B"/>
          <w:sz w:val="32"/>
          <w:szCs w:val="32"/>
          <w:lang w:eastAsia="ru-RU"/>
        </w:rPr>
        <w:t>Экологические основы природопользования: тесты и практическое задание</w:t>
      </w:r>
    </w:p>
    <w:p w:rsidR="00C9672B" w:rsidRDefault="00C9672B" w:rsidP="00C9672B">
      <w:pPr>
        <w:jc w:val="right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Автор-разработчик: </w:t>
      </w:r>
      <w:proofErr w:type="gramStart"/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к .</w:t>
      </w:r>
      <w:proofErr w:type="gramEnd"/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геогр. н. В.С. Захаренко </w:t>
      </w:r>
    </w:p>
    <w:p w:rsidR="00C9672B" w:rsidRPr="00C9672B" w:rsidRDefault="00C9672B" w:rsidP="00C9672B">
      <w:pP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Правильный ответ выделить цветом или подчеркнуть</w:t>
      </w:r>
    </w:p>
    <w:p w:rsidR="00C9672B" w:rsidRPr="00F24AC3" w:rsidRDefault="00C9672B" w:rsidP="00C9672B">
      <w:pPr>
        <w:shd w:val="clear" w:color="auto" w:fill="FFFFFF"/>
        <w:spacing w:before="100" w:beforeAutospacing="1" w:after="30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ТЕСТ 1</w:t>
      </w:r>
    </w:p>
    <w:p w:rsidR="00C9672B" w:rsidRPr="00F24AC3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1. Совместная гармоничная эволюция человека и биосферы это:</w:t>
      </w:r>
    </w:p>
    <w:p w:rsidR="00C9672B" w:rsidRPr="00F24AC3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1) биосферная функция;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2) биогеохимический цикл;</w:t>
      </w:r>
    </w:p>
    <w:p w:rsidR="00C9672B" w:rsidRPr="00F24AC3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3) </w:t>
      </w:r>
      <w:proofErr w:type="spellStart"/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коэволюция</w:t>
      </w:r>
      <w:proofErr w:type="spellEnd"/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4) экологическая экспертиза.</w:t>
      </w:r>
    </w:p>
    <w:p w:rsidR="00C9672B" w:rsidRPr="004953AA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2. </w:t>
      </w:r>
      <w:r w:rsidRPr="004953AA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Рациональное природопользование – это система природопользования, при которой (выберете несколько правильных ответов):</w:t>
      </w: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1. полно используются изымаемые природные ресурсы и уменьшается объем их потребления;</w:t>
      </w:r>
    </w:p>
    <w:p w:rsidR="00C9672B" w:rsidRPr="00F24AC3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2. обеспечивается восстановление возобновляемых природных ресурсов;</w:t>
      </w:r>
    </w:p>
    <w:p w:rsidR="00C9672B" w:rsidRPr="00F24AC3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3. многократно используются все отходы производства;</w:t>
      </w: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4. не выбрасывается мусор.</w:t>
      </w:r>
    </w:p>
    <w:p w:rsidR="00C9672B" w:rsidRPr="00F24AC3" w:rsidRDefault="00C9672B" w:rsidP="00C9672B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3.</w:t>
      </w:r>
      <w:r w:rsidRPr="00F24AC3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Принципы рационального природопользования</w:t>
      </w: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.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Заполните пропуск в тексте.</w:t>
      </w:r>
    </w:p>
    <w:p w:rsidR="00C9672B" w:rsidRPr="00F24AC3" w:rsidRDefault="00C9672B" w:rsidP="00C9672B">
      <w:pPr>
        <w:shd w:val="clear" w:color="auto" w:fill="FFFFFF"/>
        <w:spacing w:before="100" w:beforeAutospacing="1" w:after="100" w:afterAutospacing="1" w:line="450" w:lineRule="atLeast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_______________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– это деятельность человечества, направленная на удовлетворение своих потребностей через использование природных ресурсов.</w:t>
      </w:r>
    </w:p>
    <w:p w:rsidR="00C9672B" w:rsidRPr="00F24AC3" w:rsidRDefault="00C9672B" w:rsidP="00C9672B">
      <w:pPr>
        <w:shd w:val="clear" w:color="auto" w:fill="FFFFFF"/>
        <w:tabs>
          <w:tab w:val="left" w:pos="5223"/>
        </w:tabs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Изменчивость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Ниша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Функция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ab/>
        <w:t xml:space="preserve">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Специализация</w:t>
      </w:r>
    </w:p>
    <w:p w:rsidR="00C9672B" w:rsidRDefault="00C9672B" w:rsidP="00C96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Устойчивое развитие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Природопользование</w:t>
      </w:r>
    </w:p>
    <w:p w:rsidR="00C9672B" w:rsidRPr="00F24AC3" w:rsidRDefault="00C9672B" w:rsidP="00C96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Pr="00BF65ED" w:rsidRDefault="00C9672B" w:rsidP="00C9672B">
      <w:pPr>
        <w:pStyle w:val="a3"/>
        <w:shd w:val="clear" w:color="auto" w:fill="FFFFFF"/>
        <w:spacing w:before="0" w:beforeAutospacing="0" w:after="0" w:afterAutospacing="0"/>
        <w:textAlignment w:val="center"/>
        <w:rPr>
          <w:b/>
          <w:color w:val="1D1D1B"/>
          <w:sz w:val="28"/>
          <w:szCs w:val="28"/>
        </w:rPr>
      </w:pPr>
      <w:r w:rsidRPr="00BF65ED">
        <w:rPr>
          <w:b/>
          <w:color w:val="1D1D1B"/>
          <w:sz w:val="28"/>
          <w:szCs w:val="28"/>
        </w:rPr>
        <w:t>4.Установите соответствие между понятием и его определением.</w:t>
      </w:r>
    </w:p>
    <w:p w:rsidR="00C9672B" w:rsidRPr="00F24AC3" w:rsidRDefault="00C9672B" w:rsidP="00C9672B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4AC3">
        <w:rPr>
          <w:color w:val="000000"/>
          <w:sz w:val="28"/>
          <w:szCs w:val="28"/>
        </w:rPr>
        <w:t>1.Бесповоротное изменение природных комплексов, в результате которого возникает массовая гибель видов организмов, популяций, и целых экосистем.</w:t>
      </w:r>
    </w:p>
    <w:p w:rsidR="00C9672B" w:rsidRPr="00F24AC3" w:rsidRDefault="00C9672B" w:rsidP="00C9672B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4AC3">
        <w:rPr>
          <w:color w:val="000000"/>
          <w:sz w:val="28"/>
          <w:szCs w:val="28"/>
        </w:rPr>
        <w:lastRenderedPageBreak/>
        <w:t>2.Напряжённое состояние отношений человечества и природы, характеризующееся несоответствием развития производственных отношений и производительных сил человечества ресурсным возможностям биосферы.</w:t>
      </w:r>
    </w:p>
    <w:p w:rsidR="00C9672B" w:rsidRPr="00F24AC3" w:rsidRDefault="00C9672B" w:rsidP="00C9672B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4AC3">
        <w:rPr>
          <w:color w:val="000000"/>
          <w:sz w:val="28"/>
          <w:szCs w:val="28"/>
        </w:rPr>
        <w:t>3.Система природопользования, при которой полно используются изымаемые природные ресурсы и уменьшается объём их потребления, обеспечивается восстановление возобновляемых природных ресурсов, многократно используются все отходы производства.</w:t>
      </w:r>
    </w:p>
    <w:p w:rsidR="00C9672B" w:rsidRPr="00F24AC3" w:rsidRDefault="00C9672B" w:rsidP="00C9672B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4AC3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 xml:space="preserve"> </w:t>
      </w:r>
      <w:r w:rsidRPr="00F24AC3">
        <w:rPr>
          <w:color w:val="000000"/>
          <w:sz w:val="28"/>
          <w:szCs w:val="28"/>
        </w:rPr>
        <w:t>Экологическая катастрофа</w:t>
      </w:r>
    </w:p>
    <w:p w:rsidR="00C9672B" w:rsidRPr="00F24AC3" w:rsidRDefault="00C9672B" w:rsidP="00C9672B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4AC3">
        <w:rPr>
          <w:color w:val="000000"/>
          <w:sz w:val="28"/>
          <w:szCs w:val="28"/>
        </w:rPr>
        <w:t>Б.</w:t>
      </w:r>
      <w:r>
        <w:rPr>
          <w:color w:val="000000"/>
          <w:sz w:val="28"/>
          <w:szCs w:val="28"/>
        </w:rPr>
        <w:t xml:space="preserve"> </w:t>
      </w:r>
      <w:r w:rsidRPr="00F24AC3">
        <w:rPr>
          <w:color w:val="000000"/>
          <w:sz w:val="28"/>
          <w:szCs w:val="28"/>
        </w:rPr>
        <w:t>Рациональное природопользование</w:t>
      </w:r>
    </w:p>
    <w:p w:rsidR="00C9672B" w:rsidRPr="00F24AC3" w:rsidRDefault="00C9672B" w:rsidP="00C9672B">
      <w:pPr>
        <w:pStyle w:val="a3"/>
        <w:shd w:val="clear" w:color="auto" w:fill="FFFFFF"/>
        <w:rPr>
          <w:color w:val="000000"/>
          <w:sz w:val="28"/>
          <w:szCs w:val="28"/>
        </w:rPr>
      </w:pPr>
      <w:proofErr w:type="gramStart"/>
      <w:r w:rsidRPr="00F24AC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F24AC3">
        <w:rPr>
          <w:color w:val="000000"/>
          <w:sz w:val="28"/>
          <w:szCs w:val="28"/>
        </w:rPr>
        <w:t>.Экологический</w:t>
      </w:r>
      <w:proofErr w:type="gramEnd"/>
      <w:r w:rsidRPr="00F24AC3">
        <w:rPr>
          <w:color w:val="000000"/>
          <w:sz w:val="28"/>
          <w:szCs w:val="28"/>
        </w:rPr>
        <w:t xml:space="preserve"> кризис</w:t>
      </w:r>
    </w:p>
    <w:p w:rsidR="00C9672B" w:rsidRPr="00043069" w:rsidRDefault="00C9672B" w:rsidP="00C9672B">
      <w:pPr>
        <w:pStyle w:val="a3"/>
        <w:shd w:val="clear" w:color="auto" w:fill="FFFFFF"/>
        <w:spacing w:before="0" w:beforeAutospacing="0" w:after="0" w:afterAutospacing="0"/>
        <w:textAlignment w:val="center"/>
        <w:rPr>
          <w:b/>
          <w:color w:val="1D1D1B"/>
          <w:sz w:val="28"/>
          <w:szCs w:val="28"/>
        </w:rPr>
      </w:pPr>
      <w:r w:rsidRPr="00043069">
        <w:rPr>
          <w:b/>
          <w:color w:val="1D1D1B"/>
          <w:sz w:val="28"/>
          <w:szCs w:val="28"/>
        </w:rPr>
        <w:t xml:space="preserve">5.Заполните пропуски в тексте. </w:t>
      </w:r>
    </w:p>
    <w:p w:rsidR="00C9672B" w:rsidRPr="00F24AC3" w:rsidRDefault="00C9672B" w:rsidP="00C9672B">
      <w:pPr>
        <w:pStyle w:val="a3"/>
        <w:shd w:val="clear" w:color="auto" w:fill="FFFFFF"/>
        <w:rPr>
          <w:color w:val="1D1D1B"/>
          <w:sz w:val="28"/>
          <w:szCs w:val="28"/>
        </w:rPr>
      </w:pPr>
      <w:r w:rsidRPr="00F24AC3">
        <w:rPr>
          <w:color w:val="1D1D1B"/>
          <w:sz w:val="28"/>
          <w:szCs w:val="28"/>
        </w:rPr>
        <w:t>1. Рациональное</w:t>
      </w:r>
      <w:r w:rsidRPr="00F24AC3">
        <w:rPr>
          <w:rStyle w:val="word-input"/>
          <w:color w:val="1D1D1B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.5pt;height:18pt" o:ole="">
            <v:imagedata r:id="rId5" o:title=""/>
          </v:shape>
          <w:control r:id="rId6" w:name="DefaultOcxName" w:shapeid="_x0000_i1031"/>
        </w:object>
      </w:r>
      <w:r w:rsidRPr="00F24AC3">
        <w:rPr>
          <w:color w:val="1D1D1B"/>
          <w:sz w:val="28"/>
          <w:szCs w:val="28"/>
        </w:rPr>
        <w:t xml:space="preserve"> – это система природопользования, при которой полно используются изымаемые природные ресурсы и уменьшается объём их потребления, обеспечивается восстановление возобновляемых природных </w:t>
      </w:r>
      <w:proofErr w:type="gramStart"/>
      <w:r w:rsidRPr="00F24AC3">
        <w:rPr>
          <w:color w:val="1D1D1B"/>
          <w:sz w:val="28"/>
          <w:szCs w:val="28"/>
        </w:rPr>
        <w:t>ресурсов,  многократно</w:t>
      </w:r>
      <w:proofErr w:type="gramEnd"/>
      <w:r w:rsidRPr="00F24AC3">
        <w:rPr>
          <w:color w:val="1D1D1B"/>
          <w:sz w:val="28"/>
          <w:szCs w:val="28"/>
        </w:rPr>
        <w:t xml:space="preserve"> используются все отходы производства.</w:t>
      </w:r>
    </w:p>
    <w:p w:rsidR="00C9672B" w:rsidRDefault="00C9672B" w:rsidP="00C9672B">
      <w:pPr>
        <w:pStyle w:val="a3"/>
        <w:shd w:val="clear" w:color="auto" w:fill="FFFFFF"/>
        <w:rPr>
          <w:color w:val="1D1D1B"/>
          <w:sz w:val="28"/>
          <w:szCs w:val="28"/>
        </w:rPr>
      </w:pPr>
      <w:r w:rsidRPr="00F24AC3">
        <w:rPr>
          <w:color w:val="1D1D1B"/>
          <w:sz w:val="28"/>
          <w:szCs w:val="28"/>
        </w:rPr>
        <w:t>2. </w:t>
      </w:r>
      <w:r w:rsidRPr="00F24AC3">
        <w:rPr>
          <w:rStyle w:val="word-input"/>
          <w:color w:val="1D1D1B"/>
          <w:sz w:val="28"/>
          <w:szCs w:val="28"/>
        </w:rPr>
        <w:object w:dxaOrig="225" w:dyaOrig="225">
          <v:shape id="_x0000_i1035" type="#_x0000_t75" style="width:49.5pt;height:18pt" o:ole="">
            <v:imagedata r:id="rId5" o:title=""/>
          </v:shape>
          <w:control r:id="rId7" w:name="DefaultOcxName1" w:shapeid="_x0000_i1035"/>
        </w:object>
      </w:r>
      <w:r w:rsidRPr="00F24AC3">
        <w:rPr>
          <w:color w:val="1D1D1B"/>
          <w:sz w:val="28"/>
          <w:szCs w:val="28"/>
        </w:rPr>
        <w:t> представляет собой биоценоз, искусственно созданный и поддерживаемый человеком для хозяйственных целей с определённым уровнем продуктивности. _________ сегодня занято около 10% суши.</w:t>
      </w:r>
    </w:p>
    <w:p w:rsidR="00C9672B" w:rsidRPr="00043069" w:rsidRDefault="00C9672B" w:rsidP="00C9672B">
      <w:pPr>
        <w:shd w:val="clear" w:color="auto" w:fill="FFFFFF"/>
        <w:spacing w:line="240" w:lineRule="auto"/>
        <w:textAlignment w:val="center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043069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6.Заполните пропуски в тексте.</w:t>
      </w:r>
    </w:p>
    <w:p w:rsidR="00C9672B" w:rsidRPr="00F24AC3" w:rsidRDefault="00C9672B" w:rsidP="00C9672B">
      <w:pPr>
        <w:numPr>
          <w:ilvl w:val="0"/>
          <w:numId w:val="1"/>
        </w:numPr>
        <w:shd w:val="clear" w:color="auto" w:fill="FFFFFF"/>
        <w:spacing w:after="0" w:line="450" w:lineRule="atLeast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Экологическая 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_________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– это бесповоротное изменение природных комплексов, в результате которого возникает массовая гибель видов организмов, популяций, и целых экосистем.</w:t>
      </w:r>
    </w:p>
    <w:p w:rsidR="00C9672B" w:rsidRPr="00F24AC3" w:rsidRDefault="00C9672B" w:rsidP="00C9672B">
      <w:pPr>
        <w:numPr>
          <w:ilvl w:val="0"/>
          <w:numId w:val="1"/>
        </w:numPr>
        <w:shd w:val="clear" w:color="auto" w:fill="FFFFFF"/>
        <w:spacing w:after="0" w:line="450" w:lineRule="atLeast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Рациональное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________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– это система природопользования, при которой полно используются изымаемые природные ресурсы и уменьшается объем их потребления, обеспечивается восстановление возобновляемых природных ресурсов, многократно используются все отходы производства.</w:t>
      </w:r>
    </w:p>
    <w:p w:rsidR="00C9672B" w:rsidRPr="00F24AC3" w:rsidRDefault="00C9672B" w:rsidP="00C9672B">
      <w:pPr>
        <w:numPr>
          <w:ilvl w:val="0"/>
          <w:numId w:val="1"/>
        </w:numPr>
        <w:shd w:val="clear" w:color="auto" w:fill="FFFFFF"/>
        <w:spacing w:after="0" w:line="450" w:lineRule="atLeast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__________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– это биоценоз, искусственно созданный и поддерживаемый человеком для хозяйственных целей с определённым уровнем продуктивности.</w:t>
      </w:r>
    </w:p>
    <w:p w:rsidR="00C9672B" w:rsidRPr="00F24AC3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Ниша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  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Экосистема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Цикл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             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этика </w:t>
      </w:r>
    </w:p>
    <w:p w:rsidR="00C9672B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Катастрофа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     </w:t>
      </w:r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природопользование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             </w:t>
      </w:r>
      <w:proofErr w:type="spellStart"/>
      <w:r w:rsidRPr="00F24AC3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Агроценоз</w:t>
      </w:r>
      <w:proofErr w:type="spellEnd"/>
    </w:p>
    <w:p w:rsidR="00C9672B" w:rsidRPr="00F24AC3" w:rsidRDefault="00C9672B" w:rsidP="00C9672B">
      <w:pPr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lastRenderedPageBreak/>
        <w:t>ТЕСТ 2</w:t>
      </w:r>
    </w:p>
    <w:p w:rsidR="00C9672B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Pr="00DA7385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DA7385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7.Заполните пропуски в тексте. </w:t>
      </w:r>
    </w:p>
    <w:p w:rsidR="00C9672B" w:rsidRPr="00DA7385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___________</w:t>
      </w:r>
      <w:r w:rsidRPr="00DA7385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– это биоценоз, искусственно созданный и поддерживаемый человеком для хозяйственных целей с определённым уровнем продуктивности.</w:t>
      </w:r>
    </w:p>
    <w:p w:rsidR="00C9672B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DA7385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Экологическая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_____________</w:t>
      </w:r>
      <w:r w:rsidRPr="00DA7385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– это бесповоротное изменение природных комплексов, в результате которого возникает массовая гибель видов организмов, популяций, и целых экосистем.</w:t>
      </w:r>
    </w:p>
    <w:p w:rsidR="00C9672B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Pr="0068672D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68672D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8.Восстановите последовательность наступления экологически-сложных ситуаций от лёгкой к сложной.</w:t>
      </w:r>
    </w:p>
    <w:p w:rsidR="00C9672B" w:rsidRPr="0068672D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68672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Экологический кризис</w:t>
      </w:r>
    </w:p>
    <w:p w:rsidR="00C9672B" w:rsidRPr="0068672D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68672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Нарушение в </w:t>
      </w:r>
      <w:proofErr w:type="spellStart"/>
      <w:r w:rsidRPr="0068672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агроценозе</w:t>
      </w:r>
      <w:proofErr w:type="spellEnd"/>
      <w:r w:rsidRPr="0068672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, приведшее к его гибели</w:t>
      </w:r>
    </w:p>
    <w:p w:rsidR="00C9672B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68672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Экологическая катастрофа</w:t>
      </w:r>
    </w:p>
    <w:p w:rsidR="00C9672B" w:rsidRPr="00F24AC3" w:rsidRDefault="00C9672B" w:rsidP="00C9672B">
      <w:pPr>
        <w:shd w:val="clear" w:color="auto" w:fill="FFFFFF"/>
        <w:wordWrap w:val="0"/>
        <w:spacing w:after="75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Pr="00725512" w:rsidRDefault="00C9672B" w:rsidP="00C9672B">
      <w:pPr>
        <w:rPr>
          <w:rFonts w:ascii="Times New Roman" w:hAnsi="Times New Roman" w:cs="Times New Roman"/>
          <w:b/>
          <w:sz w:val="28"/>
          <w:szCs w:val="28"/>
        </w:rPr>
      </w:pPr>
      <w:r w:rsidRPr="00725512">
        <w:rPr>
          <w:rFonts w:ascii="Times New Roman" w:hAnsi="Times New Roman" w:cs="Times New Roman"/>
          <w:b/>
          <w:sz w:val="28"/>
          <w:szCs w:val="28"/>
        </w:rPr>
        <w:t>9.</w:t>
      </w:r>
      <w:r w:rsidRPr="00725512">
        <w:rPr>
          <w:b/>
        </w:rPr>
        <w:t xml:space="preserve"> </w:t>
      </w:r>
      <w:r w:rsidRPr="00725512">
        <w:rPr>
          <w:rFonts w:ascii="Times New Roman" w:hAnsi="Times New Roman" w:cs="Times New Roman"/>
          <w:b/>
          <w:sz w:val="28"/>
          <w:szCs w:val="28"/>
        </w:rPr>
        <w:t>Заполните пропуски в тексте, выбрав правильные варианты ответа из выпадающего меню.</w:t>
      </w:r>
    </w:p>
    <w:p w:rsidR="00C9672B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А__________</w:t>
      </w:r>
      <w:r w:rsidRPr="00725512">
        <w:rPr>
          <w:rFonts w:ascii="Times New Roman" w:hAnsi="Times New Roman" w:cs="Times New Roman"/>
          <w:sz w:val="28"/>
          <w:szCs w:val="28"/>
        </w:rPr>
        <w:t xml:space="preserve">– это система природопользования, при которой полно используются изымаемые природные ресурсы и уменьшается объём их потребления, обеспечивается восстановление возобновляемых природных </w:t>
      </w:r>
      <w:proofErr w:type="gramStart"/>
      <w:r w:rsidRPr="00725512">
        <w:rPr>
          <w:rFonts w:ascii="Times New Roman" w:hAnsi="Times New Roman" w:cs="Times New Roman"/>
          <w:sz w:val="28"/>
          <w:szCs w:val="28"/>
        </w:rPr>
        <w:t>ресурсов,  многократно</w:t>
      </w:r>
      <w:proofErr w:type="gramEnd"/>
      <w:r w:rsidRPr="00725512">
        <w:rPr>
          <w:rFonts w:ascii="Times New Roman" w:hAnsi="Times New Roman" w:cs="Times New Roman"/>
          <w:sz w:val="28"/>
          <w:szCs w:val="28"/>
        </w:rPr>
        <w:t xml:space="preserve"> используются все отходы производства.</w:t>
      </w:r>
    </w:p>
    <w:p w:rsidR="00C9672B" w:rsidRPr="00725512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25512">
        <w:rPr>
          <w:rFonts w:ascii="Times New Roman" w:hAnsi="Times New Roman" w:cs="Times New Roman"/>
          <w:sz w:val="28"/>
          <w:szCs w:val="28"/>
        </w:rPr>
        <w:t>Рациональное природопользование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коэволюция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ниша)</w:t>
      </w:r>
    </w:p>
    <w:p w:rsidR="00C9672B" w:rsidRPr="00725512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Б_________</w:t>
      </w:r>
      <w:r w:rsidRPr="00725512">
        <w:rPr>
          <w:rFonts w:ascii="Times New Roman" w:hAnsi="Times New Roman" w:cs="Times New Roman"/>
          <w:sz w:val="28"/>
          <w:szCs w:val="28"/>
        </w:rPr>
        <w:t xml:space="preserve">– это система природопользования, при которой полно используются изымаемые природные ресурсы и уменьшается объём их потребления, обеспечивается восстановление возобновляемых природных </w:t>
      </w:r>
      <w:proofErr w:type="gramStart"/>
      <w:r w:rsidRPr="00725512">
        <w:rPr>
          <w:rFonts w:ascii="Times New Roman" w:hAnsi="Times New Roman" w:cs="Times New Roman"/>
          <w:sz w:val="28"/>
          <w:szCs w:val="28"/>
        </w:rPr>
        <w:t>ресурсов,  многократно</w:t>
      </w:r>
      <w:proofErr w:type="gramEnd"/>
      <w:r w:rsidRPr="00725512">
        <w:rPr>
          <w:rFonts w:ascii="Times New Roman" w:hAnsi="Times New Roman" w:cs="Times New Roman"/>
          <w:sz w:val="28"/>
          <w:szCs w:val="28"/>
        </w:rPr>
        <w:t xml:space="preserve"> используются все отходы производства.</w:t>
      </w:r>
    </w:p>
    <w:p w:rsidR="00C9672B" w:rsidRPr="00725512" w:rsidRDefault="00C9672B" w:rsidP="00C9672B">
      <w:pPr>
        <w:rPr>
          <w:rFonts w:ascii="Times New Roman" w:hAnsi="Times New Roman" w:cs="Times New Roman"/>
          <w:sz w:val="28"/>
          <w:szCs w:val="28"/>
        </w:rPr>
      </w:pPr>
      <w:r w:rsidRPr="00725512">
        <w:rPr>
          <w:rFonts w:ascii="Times New Roman" w:hAnsi="Times New Roman" w:cs="Times New Roman"/>
          <w:sz w:val="28"/>
          <w:szCs w:val="28"/>
        </w:rPr>
        <w:t xml:space="preserve">(Рациональное природопользование, </w:t>
      </w:r>
      <w:proofErr w:type="spellStart"/>
      <w:r w:rsidRPr="00725512">
        <w:rPr>
          <w:rFonts w:ascii="Times New Roman" w:hAnsi="Times New Roman" w:cs="Times New Roman"/>
          <w:sz w:val="28"/>
          <w:szCs w:val="28"/>
        </w:rPr>
        <w:t>коэволюция</w:t>
      </w:r>
      <w:proofErr w:type="spellEnd"/>
      <w:r w:rsidRPr="00725512">
        <w:rPr>
          <w:rFonts w:ascii="Times New Roman" w:hAnsi="Times New Roman" w:cs="Times New Roman"/>
          <w:sz w:val="28"/>
          <w:szCs w:val="28"/>
        </w:rPr>
        <w:t>, ниша)</w:t>
      </w:r>
    </w:p>
    <w:p w:rsidR="00C9672B" w:rsidRPr="00725512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</w:t>
      </w:r>
      <w:r w:rsidRPr="00725512">
        <w:rPr>
          <w:rFonts w:ascii="Times New Roman" w:hAnsi="Times New Roman" w:cs="Times New Roman"/>
          <w:sz w:val="28"/>
          <w:szCs w:val="28"/>
        </w:rPr>
        <w:t>– совместное гармоничное развитие природы и человека.</w:t>
      </w:r>
    </w:p>
    <w:p w:rsidR="00C9672B" w:rsidRDefault="00C9672B" w:rsidP="00C9672B">
      <w:pPr>
        <w:rPr>
          <w:rFonts w:ascii="Times New Roman" w:hAnsi="Times New Roman" w:cs="Times New Roman"/>
          <w:sz w:val="28"/>
          <w:szCs w:val="28"/>
        </w:rPr>
      </w:pPr>
      <w:r w:rsidRPr="00725512">
        <w:rPr>
          <w:rFonts w:ascii="Times New Roman" w:hAnsi="Times New Roman" w:cs="Times New Roman"/>
          <w:sz w:val="28"/>
          <w:szCs w:val="28"/>
        </w:rPr>
        <w:t xml:space="preserve">(Рациональное природопользование, </w:t>
      </w:r>
      <w:proofErr w:type="spellStart"/>
      <w:r w:rsidRPr="00725512">
        <w:rPr>
          <w:rFonts w:ascii="Times New Roman" w:hAnsi="Times New Roman" w:cs="Times New Roman"/>
          <w:sz w:val="28"/>
          <w:szCs w:val="28"/>
        </w:rPr>
        <w:t>коэволюция</w:t>
      </w:r>
      <w:proofErr w:type="spellEnd"/>
      <w:r w:rsidRPr="00725512">
        <w:rPr>
          <w:rFonts w:ascii="Times New Roman" w:hAnsi="Times New Roman" w:cs="Times New Roman"/>
          <w:sz w:val="28"/>
          <w:szCs w:val="28"/>
        </w:rPr>
        <w:t>, ниша)</w:t>
      </w:r>
    </w:p>
    <w:p w:rsidR="00C9672B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9672B" w:rsidRDefault="00C9672B" w:rsidP="00C9672B">
      <w:pPr>
        <w:rPr>
          <w:rFonts w:ascii="Times New Roman" w:hAnsi="Times New Roman" w:cs="Times New Roman"/>
          <w:sz w:val="28"/>
          <w:szCs w:val="28"/>
        </w:rPr>
      </w:pPr>
    </w:p>
    <w:p w:rsidR="00C9672B" w:rsidRPr="00C63C2B" w:rsidRDefault="00C9672B" w:rsidP="00C9672B">
      <w:pPr>
        <w:rPr>
          <w:rFonts w:ascii="Times New Roman" w:hAnsi="Times New Roman" w:cs="Times New Roman"/>
          <w:b/>
          <w:sz w:val="28"/>
          <w:szCs w:val="28"/>
        </w:rPr>
      </w:pPr>
      <w:r w:rsidRPr="00C63C2B">
        <w:rPr>
          <w:rFonts w:ascii="Times New Roman" w:hAnsi="Times New Roman" w:cs="Times New Roman"/>
          <w:b/>
          <w:sz w:val="28"/>
          <w:szCs w:val="28"/>
        </w:rPr>
        <w:t>10.</w:t>
      </w:r>
      <w:r w:rsidRPr="00C63C2B">
        <w:rPr>
          <w:b/>
        </w:rPr>
        <w:t xml:space="preserve"> </w:t>
      </w:r>
      <w:r w:rsidRPr="00C63C2B">
        <w:rPr>
          <w:rFonts w:ascii="Times New Roman" w:hAnsi="Times New Roman" w:cs="Times New Roman"/>
          <w:b/>
          <w:sz w:val="28"/>
          <w:szCs w:val="28"/>
        </w:rPr>
        <w:t>Выберите несколько вариантов ответа. Рациональное природопользование – это система природопользования, при которой:</w:t>
      </w:r>
    </w:p>
    <w:p w:rsidR="00C9672B" w:rsidRPr="00C63C2B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C63C2B">
        <w:rPr>
          <w:rFonts w:ascii="Times New Roman" w:hAnsi="Times New Roman" w:cs="Times New Roman"/>
          <w:sz w:val="28"/>
          <w:szCs w:val="28"/>
        </w:rPr>
        <w:t>многократно используются все отходы производства</w:t>
      </w:r>
    </w:p>
    <w:p w:rsidR="00C9672B" w:rsidRPr="00C63C2B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63C2B">
        <w:rPr>
          <w:rFonts w:ascii="Times New Roman" w:hAnsi="Times New Roman" w:cs="Times New Roman"/>
          <w:sz w:val="28"/>
          <w:szCs w:val="28"/>
        </w:rPr>
        <w:t>полно используются изымаемые природные ресурсы и уменьшается объём их потребления</w:t>
      </w:r>
    </w:p>
    <w:p w:rsidR="00C9672B" w:rsidRPr="00C63C2B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63C2B">
        <w:rPr>
          <w:rFonts w:ascii="Times New Roman" w:hAnsi="Times New Roman" w:cs="Times New Roman"/>
          <w:sz w:val="28"/>
          <w:szCs w:val="28"/>
        </w:rPr>
        <w:t>не выбрасывается мусор</w:t>
      </w:r>
    </w:p>
    <w:p w:rsidR="00C9672B" w:rsidRDefault="00C9672B" w:rsidP="00C96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63C2B">
        <w:rPr>
          <w:rFonts w:ascii="Times New Roman" w:hAnsi="Times New Roman" w:cs="Times New Roman"/>
          <w:sz w:val="28"/>
          <w:szCs w:val="28"/>
        </w:rPr>
        <w:t>обеспечивается восстановление возобновляемых природных ресурсов</w:t>
      </w:r>
    </w:p>
    <w:p w:rsidR="00C9672B" w:rsidRPr="00362600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C63C2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11.Выберите один вариант ответа.</w:t>
      </w:r>
      <w:r w:rsidRPr="00C63C2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r w:rsidRPr="00362600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Напряжённое состояние отношений человечества и природы, характеризующееся несоответствием развития производственных отношений и производительных сил человечества ресурсным возможностям биосферы. называют:</w:t>
      </w: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1) </w:t>
      </w:r>
      <w:r w:rsidRPr="00C63C2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экологическим кризисом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</w:t>
      </w:r>
    </w:p>
    <w:p w:rsidR="00C9672B" w:rsidRPr="00C63C2B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2) </w:t>
      </w:r>
      <w:r w:rsidRPr="00C63C2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экологической специализацией</w:t>
      </w: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3)</w:t>
      </w:r>
      <w:r w:rsidRPr="00C63C2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экологической нишей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   </w:t>
      </w: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4) </w:t>
      </w:r>
      <w:r w:rsidRPr="00C63C2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ноосферой</w:t>
      </w: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Default="00C9672B" w:rsidP="00C9672B">
      <w:pP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br w:type="page"/>
      </w:r>
    </w:p>
    <w:p w:rsidR="00C9672B" w:rsidRDefault="00C9672B" w:rsidP="00C9672B">
      <w:pPr>
        <w:shd w:val="clear" w:color="auto" w:fill="FFFFFF"/>
        <w:spacing w:before="100" w:beforeAutospacing="1" w:after="30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9672B" w:rsidRDefault="00C9672B" w:rsidP="00C9672B">
      <w:pPr>
        <w:spacing w:before="480" w:after="240" w:line="450" w:lineRule="atLeast"/>
        <w:jc w:val="center"/>
        <w:outlineLvl w:val="1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ПРАКТИЧЕСКАЯ РАБОТА</w:t>
      </w:r>
    </w:p>
    <w:p w:rsidR="00C9672B" w:rsidRPr="00151693" w:rsidRDefault="00C9672B" w:rsidP="00C9672B">
      <w:pPr>
        <w:spacing w:before="480" w:after="240" w:line="450" w:lineRule="atLeast"/>
        <w:jc w:val="center"/>
        <w:outlineLvl w:val="1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151693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Последствия нерационального природопользования</w:t>
      </w:r>
    </w:p>
    <w:p w:rsidR="00C9672B" w:rsidRPr="00151693" w:rsidRDefault="00C9672B" w:rsidP="00C96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таблицу. Определите характеристику к каждому типу нарушения.</w:t>
      </w:r>
    </w:p>
    <w:tbl>
      <w:tblPr>
        <w:tblW w:w="13650" w:type="dxa"/>
        <w:tblInd w:w="-17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0"/>
        <w:gridCol w:w="7680"/>
      </w:tblGrid>
      <w:tr w:rsidR="00C9672B" w:rsidRPr="00151693" w:rsidTr="002C0561">
        <w:trPr>
          <w:trHeight w:val="300"/>
        </w:trPr>
        <w:tc>
          <w:tcPr>
            <w:tcW w:w="597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shd w:val="clear" w:color="auto" w:fill="0067AC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151693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Тяжесть нарушения</w:t>
            </w:r>
          </w:p>
        </w:tc>
        <w:tc>
          <w:tcPr>
            <w:tcW w:w="768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shd w:val="clear" w:color="auto" w:fill="0067AC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151693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C9672B" w:rsidRPr="00151693" w:rsidTr="002C0561">
        <w:trPr>
          <w:trHeight w:val="1050"/>
        </w:trPr>
        <w:tc>
          <w:tcPr>
            <w:tcW w:w="597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Нарушение отдельно взятой искусственной экосистемы</w:t>
            </w:r>
          </w:p>
        </w:tc>
        <w:tc>
          <w:tcPr>
            <w:tcW w:w="768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72B" w:rsidRPr="00151693" w:rsidTr="002C0561">
        <w:trPr>
          <w:trHeight w:val="1050"/>
        </w:trPr>
        <w:tc>
          <w:tcPr>
            <w:tcW w:w="597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Разрушение искусственной экосистемы</w:t>
            </w:r>
          </w:p>
        </w:tc>
        <w:tc>
          <w:tcPr>
            <w:tcW w:w="768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72B" w:rsidRPr="00151693" w:rsidTr="002C0561">
        <w:trPr>
          <w:trHeight w:val="1050"/>
        </w:trPr>
        <w:tc>
          <w:tcPr>
            <w:tcW w:w="597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Напряженное состояние отношений человечества и природы характеризующееся несоответствием развития производственных отношений и производительных сил человечества ресурсным возможностям биосферы</w:t>
            </w:r>
          </w:p>
        </w:tc>
        <w:tc>
          <w:tcPr>
            <w:tcW w:w="768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72B" w:rsidRPr="00151693" w:rsidTr="002C0561">
        <w:trPr>
          <w:trHeight w:val="300"/>
        </w:trPr>
        <w:tc>
          <w:tcPr>
            <w:tcW w:w="5970" w:type="dxa"/>
            <w:tcBorders>
              <w:top w:val="single" w:sz="18" w:space="0" w:color="DEDEDE"/>
              <w:left w:val="single" w:sz="18" w:space="0" w:color="DEDEDE"/>
              <w:bottom w:val="single" w:sz="18" w:space="0" w:color="DEDEDE"/>
              <w:right w:val="single" w:sz="18" w:space="0" w:color="DEDEDE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C9672B" w:rsidRPr="00151693" w:rsidRDefault="00C9672B" w:rsidP="002C0561">
            <w:pPr>
              <w:spacing w:before="75" w:after="75" w:line="300" w:lineRule="atLeast"/>
              <w:ind w:left="75" w:right="75"/>
              <w:jc w:val="center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</w:pPr>
            <w:r w:rsidRPr="00151693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>Бесповоротное изменение природных комплексов, в результате которого возникает массовая гибель видов организмов, популяций, и целых экосистем.</w:t>
            </w:r>
            <w:r w:rsidRPr="00151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680" w:type="dxa"/>
            <w:vAlign w:val="center"/>
            <w:hideMark/>
          </w:tcPr>
          <w:p w:rsidR="00C9672B" w:rsidRPr="00151693" w:rsidRDefault="00C9672B" w:rsidP="002C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3A4A" w:rsidRDefault="004B3A4A"/>
    <w:sectPr w:rsidR="004B3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407725"/>
    <w:multiLevelType w:val="multilevel"/>
    <w:tmpl w:val="3C9E0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72B"/>
    <w:rsid w:val="004B3A4A"/>
    <w:rsid w:val="00BF0B18"/>
    <w:rsid w:val="00C9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E992F83-874D-4A51-BC40-55D83003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input">
    <w:name w:val="word-input"/>
    <w:basedOn w:val="a0"/>
    <w:rsid w:val="00C96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Козлова Наталья Владимировна</cp:lastModifiedBy>
  <cp:revision>2</cp:revision>
  <dcterms:created xsi:type="dcterms:W3CDTF">2022-02-09T08:38:00Z</dcterms:created>
  <dcterms:modified xsi:type="dcterms:W3CDTF">2022-02-09T08:38:00Z</dcterms:modified>
</cp:coreProperties>
</file>